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647" w:rsidRPr="00FE3647" w:rsidRDefault="00FE3647" w:rsidP="00FE3647">
      <w:pPr>
        <w:rPr>
          <w:rFonts w:ascii="Helvetica" w:eastAsia="Times New Roman" w:hAnsi="Helvetica" w:cs="Times New Roman"/>
          <w:sz w:val="18"/>
          <w:szCs w:val="18"/>
          <w:lang w:eastAsia="nl-NL"/>
        </w:rPr>
      </w:pPr>
      <w:r w:rsidRPr="00FE3647">
        <w:rPr>
          <w:rFonts w:ascii="Helvetica Neue" w:eastAsia="Times New Roman" w:hAnsi="Helvetica Neue" w:cs="Times New Roman"/>
          <w:b/>
          <w:bCs/>
          <w:color w:val="000000"/>
          <w:sz w:val="18"/>
          <w:szCs w:val="18"/>
          <w:lang w:eastAsia="nl-NL"/>
        </w:rPr>
        <w:t>Van: </w:t>
      </w:r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"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Hilma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" &lt;h.kraan@home.nl&gt;</w:t>
      </w:r>
    </w:p>
    <w:p w:rsidR="00FE3647" w:rsidRPr="00FE3647" w:rsidRDefault="00FE3647" w:rsidP="00FE3647">
      <w:pPr>
        <w:rPr>
          <w:rFonts w:ascii="Helvetica" w:eastAsia="Times New Roman" w:hAnsi="Helvetica" w:cs="Times New Roman"/>
          <w:sz w:val="18"/>
          <w:szCs w:val="18"/>
          <w:lang w:eastAsia="nl-NL"/>
        </w:rPr>
      </w:pPr>
      <w:r w:rsidRPr="00FE3647">
        <w:rPr>
          <w:rFonts w:ascii="Helvetica Neue" w:eastAsia="Times New Roman" w:hAnsi="Helvetica Neue" w:cs="Times New Roman"/>
          <w:b/>
          <w:bCs/>
          <w:color w:val="000000"/>
          <w:sz w:val="18"/>
          <w:szCs w:val="18"/>
          <w:lang w:eastAsia="nl-NL"/>
        </w:rPr>
        <w:t>Onderwerp: </w:t>
      </w:r>
      <w:r w:rsidRPr="00FE3647">
        <w:rPr>
          <w:rFonts w:ascii="Helvetica Neue" w:eastAsia="Times New Roman" w:hAnsi="Helvetica Neue" w:cs="Times New Roman"/>
          <w:b/>
          <w:bCs/>
          <w:sz w:val="18"/>
          <w:szCs w:val="18"/>
          <w:lang w:eastAsia="nl-NL"/>
        </w:rPr>
        <w:t>Data NOVO vergaderingen 2026 en Informatie netwerkbijeenkomst Valpreventie Gem. Bernheze</w:t>
      </w:r>
    </w:p>
    <w:p w:rsidR="00FE3647" w:rsidRPr="00FE3647" w:rsidRDefault="00FE3647" w:rsidP="00FE3647">
      <w:pPr>
        <w:rPr>
          <w:rFonts w:ascii="Helvetica" w:eastAsia="Times New Roman" w:hAnsi="Helvetica" w:cs="Times New Roman"/>
          <w:sz w:val="18"/>
          <w:szCs w:val="18"/>
          <w:lang w:eastAsia="nl-NL"/>
        </w:rPr>
      </w:pPr>
      <w:r w:rsidRPr="00FE3647">
        <w:rPr>
          <w:rFonts w:ascii="Helvetica Neue" w:eastAsia="Times New Roman" w:hAnsi="Helvetica Neue" w:cs="Times New Roman"/>
          <w:b/>
          <w:bCs/>
          <w:color w:val="000000"/>
          <w:sz w:val="18"/>
          <w:szCs w:val="18"/>
          <w:lang w:eastAsia="nl-NL"/>
        </w:rPr>
        <w:t>Datum: </w:t>
      </w:r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29 oktober 2025 om 19:05:19 CET</w:t>
      </w:r>
    </w:p>
    <w:p w:rsidR="00FE3647" w:rsidRPr="00FE3647" w:rsidRDefault="00FE3647" w:rsidP="00FE3647">
      <w:pPr>
        <w:rPr>
          <w:rFonts w:ascii="Helvetica" w:eastAsia="Times New Roman" w:hAnsi="Helvetica" w:cs="Times New Roman"/>
          <w:sz w:val="18"/>
          <w:szCs w:val="18"/>
          <w:lang w:eastAsia="nl-NL"/>
        </w:rPr>
      </w:pPr>
      <w:r w:rsidRPr="00FE3647">
        <w:rPr>
          <w:rFonts w:ascii="Helvetica Neue" w:eastAsia="Times New Roman" w:hAnsi="Helvetica Neue" w:cs="Times New Roman"/>
          <w:b/>
          <w:bCs/>
          <w:color w:val="000000"/>
          <w:sz w:val="18"/>
          <w:szCs w:val="18"/>
          <w:lang w:eastAsia="nl-NL"/>
        </w:rPr>
        <w:t>Aan: </w:t>
      </w:r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"'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Hilma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'" &lt;h.kraan@home.nl&gt;, "'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antoon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 xml:space="preserve"> van der wijst'" &lt;antoonvanderwijst@gmail.com&gt;, "'Theo Jacobs'" &lt;theojacobsdinther@outlook.com&gt;, &lt;info@kbonistelrode.nl&gt;, &lt;vic-amuk@hotmail.com&gt;, "'Annie Van der Ven'" &lt;annie.vandervenn@gmail.com&gt;, "'Toos van Boxmeer'" &lt;toosvanboxmeer@outlook.com&gt;, "'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ria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 xml:space="preserve"> van der wijst'" &lt;riavanderwijst@gmail.com&gt;, &lt;chantalenjacky@hotmail.com&gt;, "'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harrie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 xml:space="preserve"> 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geboers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'" &lt;harrie.geboers@gmail.com&gt;, "'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SamenSterk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 xml:space="preserve"> HDL'" &lt;info@samensterkhdl.nl&gt;, &lt;jmvkessel@gmail.com&gt;, &lt;henvers@gmail.com&gt;, "'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thea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 xml:space="preserve"> van de Broek'" &lt;jhmvandenbroek@gmail.com&gt;, &lt;phjonkergouw@planet.nl&gt;, "'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rianne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 xml:space="preserve"> van Beekveld'" &lt;riannevanbeekveld@yahoo.com&gt;, &lt;bencornelissen2@gmail.com&gt;, "'Ellen van der Ven'" &lt;ellen.vanderven@hotmail.com&gt;, "'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karin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 xml:space="preserve"> van de Akker'" &lt;k.vanden.akker@bernheze.org&gt;, &lt;secretariskbovorstenbosch@gmail.com&gt;, &lt;voorzitter@seniorenheesch.nl&gt;, &lt;secretaris@seniorenheesch.nl&gt;, "'Annie Hoevenaars'" &lt;anniehoevenaars@outlook.com&gt;, "'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wibet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 xml:space="preserve"> 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eshuis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 xml:space="preserve">'" &lt;b.l.eshuis@gmail.com&gt;, &lt;wimvanlith@hotmail.com&gt;, &lt;samennistelrode@gmail.com&gt;, &lt;kboheeswijk.secr@gmail.com&gt;, &lt;hanja.vandommelen@ziggo.nl&gt;, &lt;arie.kemps@live.nl&gt;, &lt;riavdakker@hetnet.nl&gt;, &lt;adrdonkers@gmail.com&gt;, "'Coen Kerkhoff'" &lt;Coen.Kerkhoff@ons-welzijn.nl&gt;, &lt;vince.verhoeven@ons-welzijn.nl&gt;, &lt;francare@live.nl&gt;, &lt;thacasr@hotmail.com&gt;, "'SWZ 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SWZ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 xml:space="preserve">'" &lt;pvdberghhvb@outlook.com&gt;, &lt;ingrid.sigmans@gmail.com&gt;, &lt;info@kerncommissieloosbroek.nl&gt;, &lt;info@seniorenhd.nl&gt;, &lt;jozua.irijanan@hotmail.com&gt;, "'Trudy 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Ceelen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'" &lt;Trudy.Ceelen@ons-welzijn.nl&gt;, &lt;kboheeswijk.voorz@gmail.com&gt;, "'</w:t>
      </w:r>
      <w:proofErr w:type="spellStart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>Marielle</w:t>
      </w:r>
      <w:proofErr w:type="spellEnd"/>
      <w:r w:rsidRPr="00FE3647">
        <w:rPr>
          <w:rFonts w:ascii="Helvetica Neue" w:eastAsia="Times New Roman" w:hAnsi="Helvetica Neue" w:cs="Times New Roman"/>
          <w:sz w:val="18"/>
          <w:szCs w:val="18"/>
          <w:lang w:eastAsia="nl-NL"/>
        </w:rPr>
        <w:t xml:space="preserve"> van Kaathoven'" &lt;mariellevankaathoven@icloud.com&gt;, &lt;t.vanden.broek@bernheze.org&gt;, &lt;info@heeschenaren.nl&gt;, &lt;fienvanes52@outlook.com&gt;, "'Voorzitter Horizon'" &lt;voorzitter@horizon-heesch.nl&gt;, &lt;info@horizon-heesch.nl&gt;, &lt;stichtingzvv@gmail.com&gt;, &lt;cor49@hotmail.com&gt;, &lt;oob.corvangemert@gmail.com&gt;, &lt;gerrievtuyl@gmail.com&gt;</w:t>
      </w:r>
    </w:p>
    <w:p w:rsidR="00FE3647" w:rsidRPr="00FE3647" w:rsidRDefault="00FE3647" w:rsidP="00FE3647">
      <w:pPr>
        <w:rPr>
          <w:rFonts w:ascii="Helvetica" w:eastAsia="Times New Roman" w:hAnsi="Helvetica" w:cs="Times New Roman"/>
          <w:sz w:val="18"/>
          <w:szCs w:val="18"/>
          <w:lang w:eastAsia="nl-NL"/>
        </w:rPr>
      </w:pPr>
    </w:p>
    <w:p w:rsidR="00FE3647" w:rsidRPr="00FE3647" w:rsidRDefault="00FE3647" w:rsidP="00FE3647">
      <w:pPr>
        <w:rPr>
          <w:rFonts w:ascii="Helvetica" w:eastAsia="Times New Roman" w:hAnsi="Helvetica" w:cs="Times New Roman"/>
          <w:sz w:val="18"/>
          <w:szCs w:val="18"/>
          <w:lang w:eastAsia="nl-NL"/>
        </w:rPr>
      </w:pP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Beste allemaal,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 xml:space="preserve">Dank voor de betrokkenheid en aanwezigheid, van </w:t>
      </w:r>
      <w:proofErr w:type="gramStart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>velen,  bij</w:t>
      </w:r>
      <w:proofErr w:type="gramEnd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de NOVO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vergadering vanmiddag.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Om alvast te noteren: 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 xml:space="preserve">Data NOVO bijeenkomsten </w:t>
      </w:r>
      <w:proofErr w:type="gramStart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>in  2026</w:t>
      </w:r>
      <w:proofErr w:type="gramEnd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>, locatie De Wis te Loosbroek. 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- 15 april 2026. 14.00-16.00 uur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- 11 november 2026. 14.00-16.00 uur.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proofErr w:type="spellStart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>Hieronderstaand</w:t>
      </w:r>
      <w:proofErr w:type="spellEnd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de mail die we vandaag vanuit het SEC hebben ontvangen,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bestemd voor iedereen: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1 dec: Netwerkbijeenkomst Valpreventie Gem. Bernheze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Beste contactpersoon,  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Nederland is aan het vergrijzen en neemt de kans op vallen toe. Meer dan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5.000 mensen per jaar overlijden na een val. Dat zijn 14 mensen per dag.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Daarnaast lopen veel ouderen letsel op zoals een gebroken heup of pols. Wat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leidt naast persoonlijk lijden en druk op mantelzorg ook leidt tot 1,4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miljard extra zorgkosten. Met andere woorden; als we het vallen kunnen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voorkomen, dan moeten we dat doen! 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Ook binnen de gemeente Bernheze wordt er aandacht besteedt aan het thema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valpreventie. Dit gebeurt door middel van een integrale samenwerking tussen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SEC, ONS Welzijn, GGD en lokale paramedici. In opdracht van de gemeente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Bernheze is m.i.v. 2025 deze projectgroep opgericht om de zogenoemde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‘ketenaanpak valpreventie’ vorm te geven. Deze aanpak bevat diverse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onderdelen zoals het signaleren van laag/hoog valrisico, doorverwijzen naar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valpreventie trainingen en uiteindelijk structureel beweegaanbod. 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 xml:space="preserve">Op maandag 1 december om 15.00 – 16.30 (locatie: </w:t>
      </w:r>
      <w:proofErr w:type="spellStart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>Nesterlé</w:t>
      </w:r>
      <w:proofErr w:type="spellEnd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Nistelrode)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organiseert deze Werkgroep Valpreventie Gemeente Bernheze een bijeenkomst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voor het seniorennetwerk binnen de gemeente. Met name bedoeld voor mensen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die vanwege (vrijwilligers)werk affiniteit hebben met ouderen en/of een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organisatie vertegenwoordigen. Naast de kick-off van de lokale ketenaanpak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zullen we ook inzoomen op het belang van de aanpak, de uitwerking hiervan en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welke mogelijkheden dit kan bieden voor lokale organisaties. 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Tijdens de bijeenkomst van 1 december zal er verdiepende informatie worden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gegeven over de bovengenoemde aanpak. Aanmelden kan tot 24 november via deze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LINK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&lt;https://docs.google.com/forms/d/e/1FAIpQLSexcgp3PwOTirV291kgs4a5av1jxBuYSWK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o7rz8L7v0MGVgxg/</w:t>
      </w:r>
      <w:proofErr w:type="spellStart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>viewform</w:t>
      </w:r>
      <w:proofErr w:type="spellEnd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>&gt;  of door te mailen naar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justin@sport-expertise-centrum.nl 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Hartelijke groet, 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Namens de werkgroep NOVO, Antoon van der Wijst, Wim van Lith, Harrie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proofErr w:type="spellStart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>Geboers</w:t>
      </w:r>
      <w:proofErr w:type="spellEnd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, Victor </w:t>
      </w:r>
      <w:proofErr w:type="spellStart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>Amukwaman</w:t>
      </w:r>
      <w:proofErr w:type="spellEnd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, Wilma </w:t>
      </w:r>
      <w:proofErr w:type="spellStart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>Slaats</w:t>
      </w:r>
      <w:proofErr w:type="spellEnd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>,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proofErr w:type="spellStart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>Hilma</w:t>
      </w:r>
      <w:proofErr w:type="spellEnd"/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t xml:space="preserve"> Kraan</w:t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</w:r>
      <w:r w:rsidRPr="00FE3647">
        <w:rPr>
          <w:rFonts w:ascii="Helvetica" w:eastAsia="Times New Roman" w:hAnsi="Helvetica" w:cs="Times New Roman"/>
          <w:sz w:val="18"/>
          <w:szCs w:val="18"/>
          <w:lang w:eastAsia="nl-NL"/>
        </w:rPr>
        <w:br/>
        <w:t>Dementievriendelijk Bernheze</w:t>
      </w:r>
    </w:p>
    <w:p w:rsidR="00643BA0" w:rsidRDefault="00643BA0"/>
    <w:sectPr w:rsidR="00643BA0" w:rsidSect="00353105">
      <w:pgSz w:w="11906" w:h="16838"/>
      <w:pgMar w:top="567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47"/>
    <w:rsid w:val="00001544"/>
    <w:rsid w:val="0006750D"/>
    <w:rsid w:val="000D2FA1"/>
    <w:rsid w:val="00130C3D"/>
    <w:rsid w:val="001E0273"/>
    <w:rsid w:val="002774BB"/>
    <w:rsid w:val="002A6FE2"/>
    <w:rsid w:val="002F499C"/>
    <w:rsid w:val="00353105"/>
    <w:rsid w:val="006032FA"/>
    <w:rsid w:val="00643BA0"/>
    <w:rsid w:val="007C6D5B"/>
    <w:rsid w:val="008C780F"/>
    <w:rsid w:val="00A0684F"/>
    <w:rsid w:val="00AC471E"/>
    <w:rsid w:val="00CC3D7A"/>
    <w:rsid w:val="00DC62A1"/>
    <w:rsid w:val="00DF45C6"/>
    <w:rsid w:val="00E520F7"/>
    <w:rsid w:val="00F56CAF"/>
    <w:rsid w:val="00FC23BD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2388E7"/>
  <w15:chartTrackingRefBased/>
  <w15:docId w15:val="{80A7F81F-8346-F543-B7F0-F3E08A25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3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3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3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3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36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36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36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36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3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3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3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364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364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36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36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36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36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36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36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3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36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36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36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364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3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364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3647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FE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Kessel</dc:creator>
  <cp:keywords/>
  <dc:description/>
  <cp:lastModifiedBy>Jan van Kessel</cp:lastModifiedBy>
  <cp:revision>1</cp:revision>
  <dcterms:created xsi:type="dcterms:W3CDTF">2025-10-30T10:04:00Z</dcterms:created>
  <dcterms:modified xsi:type="dcterms:W3CDTF">2025-10-30T10:07:00Z</dcterms:modified>
</cp:coreProperties>
</file>